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4E9D" w14:textId="7F4224AD" w:rsidR="00BA1907" w:rsidRPr="007E43B7" w:rsidRDefault="007E43B7" w:rsidP="00BA1907">
      <w:pPr>
        <w:pStyle w:val="WW-Tekstpodstawowy2"/>
        <w:tabs>
          <w:tab w:val="left" w:pos="812"/>
          <w:tab w:val="left" w:pos="1179"/>
        </w:tabs>
        <w:spacing w:line="360" w:lineRule="auto"/>
        <w:ind w:left="735" w:right="-520"/>
        <w:jc w:val="right"/>
        <w:rPr>
          <w:bCs/>
          <w:i/>
          <w:sz w:val="20"/>
          <w:szCs w:val="20"/>
        </w:rPr>
      </w:pPr>
      <w:r w:rsidRPr="007E43B7">
        <w:rPr>
          <w:bCs/>
          <w:i/>
          <w:sz w:val="20"/>
          <w:szCs w:val="20"/>
        </w:rPr>
        <w:t>Załącznik nr 1</w:t>
      </w:r>
      <w:r w:rsidR="00094C16" w:rsidRPr="007E43B7">
        <w:rPr>
          <w:bCs/>
          <w:i/>
          <w:sz w:val="20"/>
          <w:szCs w:val="20"/>
        </w:rPr>
        <w:t xml:space="preserve">   </w:t>
      </w:r>
    </w:p>
    <w:p w14:paraId="5B654592" w14:textId="20802688" w:rsidR="00094C16" w:rsidRDefault="00094C16" w:rsidP="009A75DD">
      <w:pPr>
        <w:pStyle w:val="WW-Tekstpodstawowy2"/>
        <w:tabs>
          <w:tab w:val="left" w:pos="812"/>
          <w:tab w:val="left" w:pos="1179"/>
        </w:tabs>
        <w:spacing w:line="360" w:lineRule="auto"/>
        <w:ind w:left="735" w:right="-5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Stanowisko</w:t>
      </w:r>
    </w:p>
    <w:p w14:paraId="572AD11F" w14:textId="77777777" w:rsidR="00094C16" w:rsidRDefault="00094C16" w:rsidP="00094C16">
      <w:pPr>
        <w:pStyle w:val="WW-Tekstpodstawowy2"/>
        <w:tabs>
          <w:tab w:val="left" w:pos="812"/>
          <w:tab w:val="left" w:pos="1179"/>
        </w:tabs>
        <w:spacing w:line="360" w:lineRule="auto"/>
        <w:ind w:left="735" w:right="-520"/>
        <w:rPr>
          <w:b/>
          <w:bCs/>
          <w:sz w:val="16"/>
          <w:szCs w:val="16"/>
        </w:rPr>
      </w:pPr>
    </w:p>
    <w:p w14:paraId="20A57F5C" w14:textId="58C3DAA3" w:rsidR="00094C16" w:rsidRDefault="00B665B7" w:rsidP="00B665B7">
      <w:pPr>
        <w:pStyle w:val="WW-Tekstpodstawowy2"/>
        <w:tabs>
          <w:tab w:val="left" w:pos="1179"/>
        </w:tabs>
        <w:spacing w:line="360" w:lineRule="auto"/>
        <w:ind w:right="1"/>
        <w:rPr>
          <w:b/>
          <w:bCs/>
          <w:sz w:val="24"/>
        </w:rPr>
      </w:pPr>
      <w:r>
        <w:rPr>
          <w:b/>
          <w:bCs/>
          <w:sz w:val="24"/>
        </w:rPr>
        <w:tab/>
      </w:r>
      <w:r w:rsidR="00094C16">
        <w:rPr>
          <w:b/>
          <w:bCs/>
          <w:sz w:val="24"/>
        </w:rPr>
        <w:t xml:space="preserve">Miejskiej Społecznej Rady do Spraw Osób Niepełnosprawnych </w:t>
      </w:r>
      <w:r>
        <w:rPr>
          <w:b/>
          <w:bCs/>
          <w:sz w:val="24"/>
        </w:rPr>
        <w:br/>
      </w:r>
      <w:r w:rsidR="00094C16">
        <w:rPr>
          <w:b/>
          <w:bCs/>
          <w:sz w:val="24"/>
        </w:rPr>
        <w:t xml:space="preserve">przy Prezydencie Miasta Suwałk dotyczące znaczenia realizacji </w:t>
      </w:r>
      <w:r w:rsidR="00215950">
        <w:rPr>
          <w:b/>
          <w:bCs/>
          <w:sz w:val="24"/>
        </w:rPr>
        <w:t>wniosku</w:t>
      </w:r>
      <w:r w:rsidR="009A75DD">
        <w:rPr>
          <w:b/>
          <w:bCs/>
          <w:sz w:val="24"/>
        </w:rPr>
        <w:t xml:space="preserve"> </w:t>
      </w:r>
      <w:r w:rsidR="00094C16">
        <w:rPr>
          <w:b/>
          <w:bCs/>
          <w:sz w:val="24"/>
        </w:rPr>
        <w:t xml:space="preserve">dla rehabilitacji zawodowej </w:t>
      </w:r>
      <w:r w:rsidR="00757F30">
        <w:rPr>
          <w:b/>
          <w:bCs/>
          <w:sz w:val="24"/>
        </w:rPr>
        <w:t xml:space="preserve">i </w:t>
      </w:r>
      <w:r w:rsidR="00094C16">
        <w:rPr>
          <w:b/>
          <w:bCs/>
          <w:sz w:val="24"/>
        </w:rPr>
        <w:t>społecznej w regionie w ramach „Programu wyrównywania różnic między regionami III”.</w:t>
      </w:r>
    </w:p>
    <w:p w14:paraId="4DBDE05D" w14:textId="0D971084" w:rsidR="00A65196" w:rsidRPr="00A65196" w:rsidRDefault="00A65196" w:rsidP="00B665B7">
      <w:pPr>
        <w:pStyle w:val="WW-Tekstpodstawowy2"/>
        <w:tabs>
          <w:tab w:val="left" w:pos="1179"/>
        </w:tabs>
        <w:spacing w:line="276" w:lineRule="auto"/>
        <w:ind w:left="-14" w:right="1"/>
        <w:rPr>
          <w:bCs/>
          <w:sz w:val="24"/>
        </w:rPr>
      </w:pPr>
      <w:r>
        <w:rPr>
          <w:bCs/>
          <w:sz w:val="24"/>
        </w:rPr>
        <w:t>Celem programu jest wyrównywanie szans oraz zwiększenie dostępu osób niepełnosprawnych do rehabilitacji zawodowej i społecznej ze szczególnym uwzględnieniem osób zamieszkujących regiony słabiej rozwinięte gospodarczo i społecznie.</w:t>
      </w:r>
    </w:p>
    <w:p w14:paraId="42F2AE45" w14:textId="77777777" w:rsidR="00EF628D" w:rsidRPr="00EF628D" w:rsidRDefault="00EF628D" w:rsidP="00B665B7">
      <w:pPr>
        <w:widowControl/>
        <w:suppressAutoHyphens w:val="0"/>
        <w:spacing w:line="276" w:lineRule="auto"/>
        <w:ind w:left="-14" w:right="1"/>
        <w:jc w:val="both"/>
      </w:pPr>
      <w:r w:rsidRPr="00EF628D">
        <w:t>Obszary programu, które będą realizowane w 2019 r.:</w:t>
      </w:r>
    </w:p>
    <w:p w14:paraId="73145EA9" w14:textId="159E20A8" w:rsidR="00EF628D" w:rsidRDefault="00EF628D" w:rsidP="00757F30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294" w:hanging="294"/>
        <w:jc w:val="both"/>
      </w:pPr>
      <w:r w:rsidRPr="00EF628D">
        <w:rPr>
          <w:bCs/>
        </w:rPr>
        <w:t>obszar B</w:t>
      </w:r>
      <w:r w:rsidRPr="00EF628D">
        <w:t xml:space="preserve"> – likwidacja barier w urzędach, placówkach edukacyjnych lub środowiskowych domach samopomocy w zakresie umożliwienia osobom niepełnosprawnym poruszania </w:t>
      </w:r>
      <w:r w:rsidR="00B665B7">
        <w:br/>
      </w:r>
      <w:r w:rsidRPr="00EF628D">
        <w:t>się i komunikowania</w:t>
      </w:r>
    </w:p>
    <w:p w14:paraId="6F80722D" w14:textId="7AAB3EBD" w:rsidR="00EF628D" w:rsidRDefault="00EF628D" w:rsidP="006B73E8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294" w:hanging="294"/>
        <w:jc w:val="both"/>
      </w:pPr>
      <w:r w:rsidRPr="006B73E8">
        <w:rPr>
          <w:bCs/>
        </w:rPr>
        <w:t xml:space="preserve">obszar C </w:t>
      </w:r>
      <w:r w:rsidRPr="00EF628D">
        <w:t>–</w:t>
      </w:r>
      <w:r w:rsidRPr="006B73E8">
        <w:rPr>
          <w:bCs/>
        </w:rPr>
        <w:t xml:space="preserve"> </w:t>
      </w:r>
      <w:r w:rsidRPr="00EF628D">
        <w:t>tworzenie spółdzielni socjalnych osób prawnych</w:t>
      </w:r>
      <w:bookmarkStart w:id="0" w:name="_GoBack"/>
      <w:bookmarkEnd w:id="0"/>
    </w:p>
    <w:p w14:paraId="2DA9210F" w14:textId="5A08908C" w:rsidR="00EF628D" w:rsidRDefault="00EF628D" w:rsidP="006B73E8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294" w:hanging="294"/>
        <w:jc w:val="both"/>
      </w:pPr>
      <w:r w:rsidRPr="006B73E8">
        <w:rPr>
          <w:bCs/>
        </w:rPr>
        <w:t xml:space="preserve">obszar D </w:t>
      </w:r>
      <w:r w:rsidRPr="00EF628D">
        <w:t>– likwidacja barier transportowych</w:t>
      </w:r>
    </w:p>
    <w:p w14:paraId="4C6607E7" w14:textId="1C9FC15C" w:rsidR="00EF628D" w:rsidRPr="006B73E8" w:rsidRDefault="00EF628D" w:rsidP="006B73E8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294" w:hanging="294"/>
        <w:jc w:val="both"/>
      </w:pPr>
      <w:r w:rsidRPr="006B73E8">
        <w:rPr>
          <w:bCs/>
        </w:rPr>
        <w:t>obszar E</w:t>
      </w:r>
      <w:r w:rsidRPr="00EF628D">
        <w:t xml:space="preserve"> –</w:t>
      </w:r>
      <w:r w:rsidRPr="006B73E8">
        <w:rPr>
          <w:bCs/>
        </w:rPr>
        <w:t xml:space="preserve"> dofinansowanie wymaganego wkładu własnego w projektach dotyczących </w:t>
      </w:r>
      <w:r w:rsidR="001E582E" w:rsidRPr="006B73E8">
        <w:rPr>
          <w:bCs/>
        </w:rPr>
        <w:t xml:space="preserve">  </w:t>
      </w:r>
      <w:r w:rsidRPr="006B73E8">
        <w:rPr>
          <w:bCs/>
        </w:rPr>
        <w:t>aktywizacji i/lub integracji osób niepełnosprawnych</w:t>
      </w:r>
    </w:p>
    <w:p w14:paraId="0149FF64" w14:textId="3D55AB54" w:rsidR="00EF628D" w:rsidRDefault="00EF628D" w:rsidP="006B73E8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294" w:hanging="294"/>
        <w:jc w:val="both"/>
      </w:pPr>
      <w:r w:rsidRPr="006B73E8">
        <w:rPr>
          <w:bCs/>
        </w:rPr>
        <w:t xml:space="preserve">obszar F </w:t>
      </w:r>
      <w:r w:rsidRPr="00EF628D">
        <w:t>– tworzenie warsztatów terapii zajęciowej</w:t>
      </w:r>
    </w:p>
    <w:p w14:paraId="0ED743F9" w14:textId="77777777" w:rsidR="00EF628D" w:rsidRPr="00EF628D" w:rsidRDefault="00EF628D" w:rsidP="006B73E8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294" w:hanging="294"/>
        <w:jc w:val="both"/>
      </w:pPr>
      <w:r w:rsidRPr="006B73E8">
        <w:rPr>
          <w:bCs/>
        </w:rPr>
        <w:t xml:space="preserve">obszar G </w:t>
      </w:r>
      <w:r w:rsidRPr="00EF628D">
        <w:t>–</w:t>
      </w:r>
      <w:r w:rsidRPr="006B73E8">
        <w:rPr>
          <w:bCs/>
        </w:rPr>
        <w:t xml:space="preserve"> skierowanie do powiatów poza algorytmem dodatkowych środków na finansowanie zadań ustawowych dotyczących rehabilitacji zawodowej osób niepełnosprawnych</w:t>
      </w:r>
      <w:r w:rsidRPr="00EF628D">
        <w:t>.</w:t>
      </w:r>
    </w:p>
    <w:p w14:paraId="52DB5257" w14:textId="77777777" w:rsidR="00EF628D" w:rsidRPr="00671F56" w:rsidRDefault="00EF628D" w:rsidP="00757F30">
      <w:pPr>
        <w:pStyle w:val="WW-Tekstpodstawowy2"/>
        <w:tabs>
          <w:tab w:val="left" w:pos="1179"/>
        </w:tabs>
        <w:spacing w:line="276" w:lineRule="auto"/>
        <w:ind w:left="-14" w:right="-520"/>
        <w:rPr>
          <w:b/>
          <w:bCs/>
          <w:sz w:val="2"/>
          <w:szCs w:val="2"/>
        </w:rPr>
      </w:pPr>
    </w:p>
    <w:p w14:paraId="6B54472F" w14:textId="6ED64B86" w:rsidR="005E4E08" w:rsidRDefault="00094C16" w:rsidP="005E4E08">
      <w:pPr>
        <w:widowControl/>
        <w:tabs>
          <w:tab w:val="num" w:pos="1080"/>
        </w:tabs>
        <w:suppressAutoHyphens w:val="0"/>
        <w:spacing w:line="276" w:lineRule="auto"/>
        <w:ind w:left="-14"/>
        <w:jc w:val="both"/>
        <w:rPr>
          <w:color w:val="auto"/>
        </w:rPr>
      </w:pPr>
      <w:r w:rsidRPr="00EF628D">
        <w:t xml:space="preserve">W ramach </w:t>
      </w:r>
      <w:r w:rsidR="00671F56">
        <w:t>p</w:t>
      </w:r>
      <w:r w:rsidRPr="00EF628D">
        <w:t xml:space="preserve">rogramu </w:t>
      </w:r>
      <w:r w:rsidR="001224EE">
        <w:t xml:space="preserve">Miasto Suwałki </w:t>
      </w:r>
      <w:r w:rsidR="00575C92">
        <w:t xml:space="preserve">wnioskuje o dofinansowanie do zakupu dwóch </w:t>
      </w:r>
      <w:proofErr w:type="spellStart"/>
      <w:r w:rsidR="00575C92">
        <w:t>schodołazów</w:t>
      </w:r>
      <w:proofErr w:type="spellEnd"/>
      <w:r w:rsidR="00575C92">
        <w:t xml:space="preserve"> - </w:t>
      </w:r>
      <w:r w:rsidR="001224EE" w:rsidRPr="00EF628D">
        <w:rPr>
          <w:bCs/>
        </w:rPr>
        <w:t>obszar B</w:t>
      </w:r>
      <w:r w:rsidR="001224EE" w:rsidRPr="00EF628D">
        <w:t xml:space="preserve"> – likwidacja barier w urzędach, placówkach edukacyjnych lub środowiskowych domach samopomocy w zakresie umożliwienia osobom niepełnosprawnym poruszania się i komunikowania</w:t>
      </w:r>
      <w:r w:rsidR="00575C92">
        <w:t xml:space="preserve"> dla Zespołu Szkół nr 6 oraz Szkoły Podstawowej nr 4.</w:t>
      </w:r>
      <w:r w:rsidR="00E40A3D">
        <w:t xml:space="preserve"> </w:t>
      </w:r>
      <w:proofErr w:type="spellStart"/>
      <w:r w:rsidR="005E4E08">
        <w:rPr>
          <w:color w:val="auto"/>
        </w:rPr>
        <w:t>Schodołazy</w:t>
      </w:r>
      <w:proofErr w:type="spellEnd"/>
      <w:r w:rsidR="005E4E08">
        <w:rPr>
          <w:color w:val="auto"/>
        </w:rPr>
        <w:t xml:space="preserve"> to specjalistyczne urządzenia mające na celu pomoc osobom poruszającym się na wózkach inwalidzkich w pokonaniu schodów, dużych pochyłów, pojedynczych stopni czy krawężników.</w:t>
      </w:r>
    </w:p>
    <w:p w14:paraId="1205E09B" w14:textId="4EE17E54" w:rsidR="008C36C7" w:rsidRDefault="008C36C7" w:rsidP="005E4E08">
      <w:pPr>
        <w:pStyle w:val="NormalnyWeb"/>
        <w:suppressAutoHyphens/>
        <w:spacing w:before="0" w:beforeAutospacing="0" w:after="0" w:afterAutospacing="0" w:line="276" w:lineRule="auto"/>
        <w:jc w:val="both"/>
      </w:pPr>
      <w:r w:rsidRPr="00EF628D">
        <w:t xml:space="preserve">Zakup własnego </w:t>
      </w:r>
      <w:proofErr w:type="spellStart"/>
      <w:r>
        <w:t>schodołazu</w:t>
      </w:r>
      <w:proofErr w:type="spellEnd"/>
      <w:r w:rsidRPr="00EF628D">
        <w:t xml:space="preserve"> </w:t>
      </w:r>
      <w:r>
        <w:t xml:space="preserve">dla każdej z w/w szkół </w:t>
      </w:r>
      <w:r w:rsidRPr="00EF628D">
        <w:t>znacząco wpłynie na</w:t>
      </w:r>
      <w:r>
        <w:t xml:space="preserve"> dostęp do edukacji, poczucie bezpieczeństwa niepełnosprawnych uczniów  oraz ich </w:t>
      </w:r>
      <w:r w:rsidR="009A75DD">
        <w:t xml:space="preserve">aktywny </w:t>
      </w:r>
      <w:r>
        <w:t>udział w życiu społeczności szkolnej.</w:t>
      </w:r>
    </w:p>
    <w:p w14:paraId="7872BF08" w14:textId="2B9519A7" w:rsidR="001E582E" w:rsidRDefault="001E582E" w:rsidP="00757F30">
      <w:pPr>
        <w:widowControl/>
        <w:tabs>
          <w:tab w:val="num" w:pos="1080"/>
        </w:tabs>
        <w:suppressAutoHyphens w:val="0"/>
        <w:spacing w:line="276" w:lineRule="auto"/>
        <w:ind w:left="-14"/>
        <w:jc w:val="both"/>
      </w:pPr>
    </w:p>
    <w:p w14:paraId="0CA0E543" w14:textId="03B5BD2B" w:rsidR="005F523C" w:rsidRPr="005F523C" w:rsidRDefault="00B665B7" w:rsidP="0044518F">
      <w:pPr>
        <w:widowControl/>
        <w:tabs>
          <w:tab w:val="num" w:pos="1080"/>
        </w:tabs>
        <w:suppressAutoHyphens w:val="0"/>
        <w:spacing w:line="276" w:lineRule="auto"/>
        <w:jc w:val="both"/>
        <w:rPr>
          <w:b/>
        </w:rPr>
      </w:pPr>
      <w:r>
        <w:rPr>
          <w:b/>
        </w:rPr>
        <w:tab/>
      </w:r>
      <w:r w:rsidR="005F523C">
        <w:rPr>
          <w:b/>
        </w:rPr>
        <w:t xml:space="preserve">Mając </w:t>
      </w:r>
      <w:r w:rsidR="005F523C" w:rsidRPr="005F523C">
        <w:rPr>
          <w:b/>
        </w:rPr>
        <w:t xml:space="preserve">powyższe </w:t>
      </w:r>
      <w:r w:rsidR="005F523C">
        <w:rPr>
          <w:b/>
        </w:rPr>
        <w:t xml:space="preserve">na </w:t>
      </w:r>
      <w:r w:rsidR="005F523C" w:rsidRPr="005F523C">
        <w:rPr>
          <w:b/>
        </w:rPr>
        <w:t>uwa</w:t>
      </w:r>
      <w:r w:rsidR="005F523C">
        <w:rPr>
          <w:b/>
        </w:rPr>
        <w:t xml:space="preserve">dze Miejska Społeczna Rada do Spraw Osób Niepełnosprawnych przy Prezydencie Miasta Suwałk </w:t>
      </w:r>
      <w:r w:rsidR="005F523C" w:rsidRPr="005F523C">
        <w:rPr>
          <w:b/>
        </w:rPr>
        <w:t xml:space="preserve">rekomenduje do realizacji </w:t>
      </w:r>
      <w:r w:rsidR="00425CB8">
        <w:rPr>
          <w:b/>
        </w:rPr>
        <w:t>wniosek</w:t>
      </w:r>
      <w:r w:rsidR="005F523C" w:rsidRPr="005F523C">
        <w:rPr>
          <w:b/>
        </w:rPr>
        <w:t>.</w:t>
      </w:r>
    </w:p>
    <w:p w14:paraId="504E0010" w14:textId="77777777" w:rsidR="00094C16" w:rsidRPr="00EF628D" w:rsidRDefault="00094C16" w:rsidP="00EF628D">
      <w:pPr>
        <w:widowControl/>
        <w:suppressAutoHyphens w:val="0"/>
        <w:spacing w:line="276" w:lineRule="auto"/>
        <w:ind w:hanging="425"/>
        <w:jc w:val="both"/>
      </w:pPr>
    </w:p>
    <w:p w14:paraId="3B8A2CE3" w14:textId="77777777" w:rsidR="00BA1907" w:rsidRDefault="00BA1907"/>
    <w:sectPr w:rsidR="00BA1907" w:rsidSect="00B665B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D5"/>
    <w:rsid w:val="000553DC"/>
    <w:rsid w:val="00094C16"/>
    <w:rsid w:val="001224EE"/>
    <w:rsid w:val="00132890"/>
    <w:rsid w:val="00185304"/>
    <w:rsid w:val="001E582E"/>
    <w:rsid w:val="00210056"/>
    <w:rsid w:val="00215950"/>
    <w:rsid w:val="002A4410"/>
    <w:rsid w:val="00425CB8"/>
    <w:rsid w:val="0044518F"/>
    <w:rsid w:val="00481BDC"/>
    <w:rsid w:val="004D48F7"/>
    <w:rsid w:val="004E5702"/>
    <w:rsid w:val="00575C92"/>
    <w:rsid w:val="005E4E08"/>
    <w:rsid w:val="005F523C"/>
    <w:rsid w:val="00671F56"/>
    <w:rsid w:val="006B73E8"/>
    <w:rsid w:val="0075726B"/>
    <w:rsid w:val="00757F30"/>
    <w:rsid w:val="007E43B7"/>
    <w:rsid w:val="008C36C7"/>
    <w:rsid w:val="008D3BD9"/>
    <w:rsid w:val="009A75DD"/>
    <w:rsid w:val="009E2BD5"/>
    <w:rsid w:val="00A65196"/>
    <w:rsid w:val="00B221F6"/>
    <w:rsid w:val="00B56BA3"/>
    <w:rsid w:val="00B665B7"/>
    <w:rsid w:val="00BA1907"/>
    <w:rsid w:val="00C679B5"/>
    <w:rsid w:val="00D25151"/>
    <w:rsid w:val="00E356AF"/>
    <w:rsid w:val="00E40A3D"/>
    <w:rsid w:val="00EF628D"/>
    <w:rsid w:val="00F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1790"/>
  <w15:chartTrackingRefBased/>
  <w15:docId w15:val="{E954A048-74F0-4E96-98DF-85B56351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1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94C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WW-Tekstpodstawowy2">
    <w:name w:val="WW-Tekst podstawowy 2"/>
    <w:basedOn w:val="Normalny"/>
    <w:rsid w:val="00094C16"/>
    <w:pPr>
      <w:jc w:val="both"/>
    </w:pPr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30</cp:revision>
  <cp:lastPrinted>2019-01-31T07:49:00Z</cp:lastPrinted>
  <dcterms:created xsi:type="dcterms:W3CDTF">2019-01-30T12:06:00Z</dcterms:created>
  <dcterms:modified xsi:type="dcterms:W3CDTF">2019-04-24T11:27:00Z</dcterms:modified>
</cp:coreProperties>
</file>